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25B39" w14:textId="77777777" w:rsidR="00DE01BE" w:rsidRPr="00DE01BE" w:rsidRDefault="00DE01BE" w:rsidP="00DE01BE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DE01BE">
        <w:rPr>
          <w:rFonts w:ascii="Century" w:eastAsia="Calibri" w:hAnsi="Century"/>
          <w:noProof/>
          <w:lang w:eastAsia="ru-RU"/>
        </w:rPr>
        <w:drawing>
          <wp:inline distT="0" distB="0" distL="0" distR="0" wp14:anchorId="0EFB4B50" wp14:editId="5984EB9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225D97" w14:textId="77777777" w:rsidR="00DE01BE" w:rsidRPr="00DE01BE" w:rsidRDefault="00DE01BE" w:rsidP="00DE01BE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DE01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C6D596C" w14:textId="77777777" w:rsidR="00DE01BE" w:rsidRPr="00DE01BE" w:rsidRDefault="00DE01BE" w:rsidP="00DE01BE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DE01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A0C6FE9" w14:textId="77777777" w:rsidR="00DE01BE" w:rsidRPr="00DE01BE" w:rsidRDefault="00DE01BE" w:rsidP="00DE01BE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DE01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A2DF1DF" w14:textId="77777777" w:rsidR="00DE01BE" w:rsidRPr="00DE01BE" w:rsidRDefault="00DE01BE" w:rsidP="00DE01BE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DE01BE">
        <w:rPr>
          <w:rFonts w:ascii="Century" w:eastAsia="Calibri" w:hAnsi="Century"/>
          <w:b/>
          <w:sz w:val="28"/>
          <w:szCs w:val="28"/>
          <w:lang w:eastAsia="ru-RU"/>
        </w:rPr>
        <w:t xml:space="preserve">15 </w:t>
      </w:r>
      <w:r w:rsidRPr="00DE01B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FA4C2A3" w14:textId="77777777" w:rsidR="00DE01BE" w:rsidRPr="00DE01BE" w:rsidRDefault="00DE01BE" w:rsidP="00DE01BE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DE01B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DE01BE">
        <w:rPr>
          <w:rFonts w:ascii="Century" w:eastAsia="Calibri" w:hAnsi="Century"/>
          <w:bCs/>
          <w:sz w:val="32"/>
          <w:szCs w:val="32"/>
          <w:lang w:eastAsia="ru-RU"/>
        </w:rPr>
        <w:t>_</w:t>
      </w:r>
    </w:p>
    <w:p w14:paraId="1ECBE41F" w14:textId="77777777" w:rsidR="00DE01BE" w:rsidRPr="00DE01BE" w:rsidRDefault="00DE01BE" w:rsidP="00DE01BE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DE01BE">
        <w:rPr>
          <w:rFonts w:ascii="Century" w:eastAsia="Calibri" w:hAnsi="Century"/>
          <w:sz w:val="28"/>
          <w:szCs w:val="28"/>
          <w:lang w:eastAsia="ru-RU"/>
        </w:rPr>
        <w:t>25 листопада 2021 року</w:t>
      </w:r>
      <w:r w:rsidRPr="00DE01BE">
        <w:rPr>
          <w:rFonts w:ascii="Century" w:eastAsia="Calibri" w:hAnsi="Century"/>
          <w:sz w:val="28"/>
          <w:szCs w:val="28"/>
          <w:lang w:eastAsia="ru-RU"/>
        </w:rPr>
        <w:tab/>
      </w:r>
      <w:r w:rsidRPr="00DE01BE">
        <w:rPr>
          <w:rFonts w:ascii="Century" w:eastAsia="Calibri" w:hAnsi="Century"/>
          <w:sz w:val="28"/>
          <w:szCs w:val="28"/>
          <w:lang w:eastAsia="ru-RU"/>
        </w:rPr>
        <w:tab/>
      </w:r>
      <w:r w:rsidRPr="00DE01BE">
        <w:rPr>
          <w:rFonts w:ascii="Century" w:eastAsia="Calibri" w:hAnsi="Century"/>
          <w:sz w:val="28"/>
          <w:szCs w:val="28"/>
          <w:lang w:eastAsia="ru-RU"/>
        </w:rPr>
        <w:tab/>
      </w:r>
      <w:r w:rsidRPr="00DE01BE">
        <w:rPr>
          <w:rFonts w:ascii="Century" w:eastAsia="Calibri" w:hAnsi="Century"/>
          <w:sz w:val="28"/>
          <w:szCs w:val="28"/>
          <w:lang w:eastAsia="ru-RU"/>
        </w:rPr>
        <w:tab/>
      </w:r>
      <w:r w:rsidRPr="00DE01BE">
        <w:rPr>
          <w:rFonts w:ascii="Century" w:eastAsia="Calibri" w:hAnsi="Century"/>
          <w:sz w:val="28"/>
          <w:szCs w:val="28"/>
          <w:lang w:eastAsia="ru-RU"/>
        </w:rPr>
        <w:tab/>
      </w:r>
      <w:r w:rsidRPr="00DE01BE">
        <w:rPr>
          <w:rFonts w:ascii="Century" w:eastAsia="Calibri" w:hAnsi="Century"/>
          <w:sz w:val="28"/>
          <w:szCs w:val="28"/>
          <w:lang w:eastAsia="ru-RU"/>
        </w:rPr>
        <w:tab/>
      </w:r>
      <w:r w:rsidRPr="00DE01BE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17FC157" w14:textId="77777777" w:rsidR="00872C9A" w:rsidRPr="00DE01BE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Century" w:hAnsi="Century"/>
          <w:b/>
          <w:bCs/>
          <w:iCs/>
          <w:color w:val="FF0000"/>
          <w:sz w:val="28"/>
          <w:szCs w:val="28"/>
          <w:lang w:eastAsia="ru-RU"/>
        </w:rPr>
      </w:pPr>
    </w:p>
    <w:p w14:paraId="5114F023" w14:textId="50E5E404" w:rsidR="00BA2123" w:rsidRPr="00DE01BE" w:rsidRDefault="00B259E7" w:rsidP="00BA2123">
      <w:pPr>
        <w:pStyle w:val="ae"/>
        <w:rPr>
          <w:rFonts w:ascii="Century" w:hAnsi="Century" w:cs="Arial"/>
          <w:b/>
          <w:sz w:val="28"/>
          <w:szCs w:val="28"/>
          <w:lang w:eastAsia="uk-UA"/>
        </w:rPr>
      </w:pPr>
      <w:r w:rsidRPr="00DE01BE">
        <w:rPr>
          <w:rFonts w:ascii="Century" w:hAnsi="Century" w:cs="Arial"/>
          <w:color w:val="333333"/>
          <w:sz w:val="21"/>
          <w:szCs w:val="21"/>
          <w:shd w:val="clear" w:color="auto" w:fill="FFFFFF"/>
          <w:lang w:eastAsia="uk-UA"/>
        </w:rPr>
        <w:t> </w:t>
      </w:r>
      <w:r w:rsidR="00BA2123" w:rsidRPr="00DE01BE">
        <w:rPr>
          <w:rFonts w:ascii="Century" w:hAnsi="Century"/>
          <w:b/>
          <w:sz w:val="28"/>
          <w:szCs w:val="28"/>
          <w:lang w:eastAsia="uk-UA"/>
        </w:rPr>
        <w:t>Про призначення уповноважених осіб</w:t>
      </w:r>
      <w:r w:rsidR="00DE01BE" w:rsidRPr="00DE01BE">
        <w:rPr>
          <w:rFonts w:ascii="Century" w:hAnsi="Century"/>
          <w:b/>
          <w:sz w:val="28"/>
          <w:szCs w:val="28"/>
          <w:lang w:eastAsia="uk-UA"/>
        </w:rPr>
        <w:t xml:space="preserve"> </w:t>
      </w:r>
      <w:r w:rsidR="00BA2123" w:rsidRPr="00DE01BE">
        <w:rPr>
          <w:rFonts w:ascii="Century" w:hAnsi="Century"/>
          <w:b/>
          <w:sz w:val="28"/>
          <w:szCs w:val="28"/>
          <w:lang w:eastAsia="uk-UA"/>
        </w:rPr>
        <w:t>з питань публічних закупівель та</w:t>
      </w:r>
      <w:r w:rsidR="00DE01BE" w:rsidRPr="00DE01BE">
        <w:rPr>
          <w:rFonts w:ascii="Century" w:hAnsi="Century"/>
          <w:b/>
          <w:sz w:val="28"/>
          <w:szCs w:val="28"/>
          <w:lang w:eastAsia="uk-UA"/>
        </w:rPr>
        <w:t xml:space="preserve"> </w:t>
      </w:r>
      <w:r w:rsidR="00BA2123" w:rsidRPr="00DE01BE">
        <w:rPr>
          <w:rFonts w:ascii="Century" w:hAnsi="Century"/>
          <w:b/>
          <w:sz w:val="28"/>
          <w:szCs w:val="28"/>
          <w:lang w:eastAsia="uk-UA"/>
        </w:rPr>
        <w:t>затвердження Положення про уповноважену особу</w:t>
      </w:r>
      <w:r w:rsidR="008F770A" w:rsidRPr="00DE01BE">
        <w:rPr>
          <w:rFonts w:ascii="Century" w:hAnsi="Century"/>
          <w:b/>
          <w:sz w:val="28"/>
          <w:szCs w:val="28"/>
          <w:lang w:eastAsia="uk-UA"/>
        </w:rPr>
        <w:t xml:space="preserve"> (осіб) </w:t>
      </w:r>
      <w:r w:rsidR="00BA2123" w:rsidRPr="00DE01BE">
        <w:rPr>
          <w:rFonts w:ascii="Century" w:hAnsi="Century"/>
          <w:b/>
          <w:sz w:val="28"/>
          <w:szCs w:val="28"/>
          <w:lang w:eastAsia="uk-UA"/>
        </w:rPr>
        <w:t>з публічних закупівель Городоцької міської ради</w:t>
      </w:r>
      <w:r w:rsidR="00DE01BE" w:rsidRPr="00DE01BE">
        <w:rPr>
          <w:rFonts w:ascii="Century" w:hAnsi="Century"/>
          <w:b/>
          <w:sz w:val="28"/>
          <w:szCs w:val="28"/>
          <w:lang w:eastAsia="uk-UA"/>
        </w:rPr>
        <w:t xml:space="preserve"> </w:t>
      </w:r>
      <w:r w:rsidR="00BA2123" w:rsidRPr="00DE01BE">
        <w:rPr>
          <w:rFonts w:ascii="Century" w:hAnsi="Century"/>
          <w:b/>
          <w:sz w:val="28"/>
          <w:szCs w:val="28"/>
          <w:lang w:eastAsia="uk-UA"/>
        </w:rPr>
        <w:t>Львівської області</w:t>
      </w:r>
    </w:p>
    <w:p w14:paraId="2B4D49C1" w14:textId="1E694532" w:rsidR="00BA2123" w:rsidRPr="00DE01BE" w:rsidRDefault="00BA2123" w:rsidP="00DE01BE">
      <w:pPr>
        <w:shd w:val="clear" w:color="auto" w:fill="FFFFFF"/>
        <w:suppressAutoHyphens w:val="0"/>
        <w:spacing w:before="100" w:beforeAutospacing="1" w:afterAutospacing="1"/>
        <w:ind w:firstLine="708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DE01BE">
        <w:rPr>
          <w:rFonts w:ascii="Century" w:hAnsi="Century"/>
          <w:color w:val="000000"/>
          <w:sz w:val="28"/>
          <w:szCs w:val="28"/>
          <w:lang w:eastAsia="uk-UA"/>
        </w:rPr>
        <w:t>З метою забезпечення організації та проведення закупівель товарів, робіт та послуг, відповідно до Закону України «Про публічні закупівлі», керуючись</w:t>
      </w:r>
      <w:r w:rsidRPr="00DE01BE">
        <w:rPr>
          <w:rFonts w:ascii="Century" w:hAnsi="Century"/>
          <w:color w:val="333333"/>
          <w:sz w:val="28"/>
          <w:szCs w:val="28"/>
          <w:lang w:eastAsia="uk-UA"/>
        </w:rPr>
        <w:t>,</w:t>
      </w:r>
      <w:r w:rsidRPr="00DE01BE">
        <w:rPr>
          <w:rFonts w:ascii="Century" w:hAnsi="Century" w:cs="Arial"/>
          <w:color w:val="333333"/>
          <w:sz w:val="21"/>
          <w:szCs w:val="21"/>
          <w:lang w:eastAsia="uk-UA"/>
        </w:rPr>
        <w:t xml:space="preserve">   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Керуючись ст. 26 Закону України «Про місцеве самоврядування в Україні», </w:t>
      </w:r>
      <w:r w:rsidR="00DB31A3" w:rsidRPr="00DE01BE">
        <w:rPr>
          <w:rFonts w:ascii="Century" w:hAnsi="Century"/>
          <w:color w:val="000000"/>
          <w:sz w:val="28"/>
          <w:szCs w:val="28"/>
          <w:lang w:eastAsia="uk-UA"/>
        </w:rPr>
        <w:t>керуючись Наказом Мінекономіки від 08.06.2021р. №40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, враховуючи висновки  постійної комісію міської ради з питань  бюджету, соціально-економічного розвитку, комунального майна і приватизації, міська рада </w:t>
      </w:r>
    </w:p>
    <w:p w14:paraId="4F133F30" w14:textId="05B9EA40" w:rsidR="00BA2123" w:rsidRPr="00DE01BE" w:rsidRDefault="00BA2123" w:rsidP="003C4691">
      <w:pPr>
        <w:shd w:val="clear" w:color="auto" w:fill="FFFFFF"/>
        <w:suppressAutoHyphens w:val="0"/>
        <w:spacing w:before="100" w:beforeAutospacing="1" w:afterAutospacing="1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DE01BE">
        <w:rPr>
          <w:rFonts w:ascii="Century" w:hAnsi="Century"/>
          <w:b/>
          <w:sz w:val="28"/>
          <w:szCs w:val="28"/>
          <w:lang w:eastAsia="ru-RU"/>
        </w:rPr>
        <w:t>В</w:t>
      </w:r>
      <w:r w:rsidR="00DE01BE" w:rsidRPr="00DE01BE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/>
          <w:sz w:val="28"/>
          <w:szCs w:val="28"/>
          <w:lang w:eastAsia="ru-RU"/>
        </w:rPr>
        <w:t>ИР</w:t>
      </w:r>
      <w:r w:rsidR="00DE01BE" w:rsidRPr="00DE01BE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/>
          <w:sz w:val="28"/>
          <w:szCs w:val="28"/>
          <w:lang w:eastAsia="ru-RU"/>
        </w:rPr>
        <w:t>І</w:t>
      </w:r>
      <w:r w:rsidR="00DE01BE" w:rsidRPr="00DE01BE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/>
          <w:sz w:val="28"/>
          <w:szCs w:val="28"/>
          <w:lang w:eastAsia="ru-RU"/>
        </w:rPr>
        <w:t>Ш</w:t>
      </w:r>
      <w:r w:rsidR="00DE01BE" w:rsidRPr="00DE01BE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/>
          <w:sz w:val="28"/>
          <w:szCs w:val="28"/>
          <w:lang w:eastAsia="ru-RU"/>
        </w:rPr>
        <w:t>И</w:t>
      </w:r>
      <w:r w:rsidR="00DE01BE" w:rsidRPr="00DE01BE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/>
          <w:sz w:val="28"/>
          <w:szCs w:val="28"/>
          <w:lang w:eastAsia="ru-RU"/>
        </w:rPr>
        <w:t>Л</w:t>
      </w:r>
      <w:r w:rsidR="00DE01BE" w:rsidRPr="00DE01BE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/>
          <w:sz w:val="28"/>
          <w:szCs w:val="28"/>
          <w:lang w:eastAsia="ru-RU"/>
        </w:rPr>
        <w:t>А:</w:t>
      </w:r>
    </w:p>
    <w:p w14:paraId="306BF89E" w14:textId="77777777" w:rsidR="00BA2123" w:rsidRPr="00DE01BE" w:rsidRDefault="00BA2123" w:rsidP="003C4691">
      <w:pPr>
        <w:pStyle w:val="a9"/>
        <w:numPr>
          <w:ilvl w:val="0"/>
          <w:numId w:val="35"/>
        </w:numPr>
        <w:shd w:val="clear" w:color="auto" w:fill="FFFFFF"/>
        <w:spacing w:before="100" w:beforeAutospacing="1" w:after="100" w:afterAutospacing="1"/>
        <w:jc w:val="both"/>
        <w:rPr>
          <w:rFonts w:ascii="Century" w:hAnsi="Century" w:cs="Arial"/>
          <w:color w:val="000000"/>
          <w:sz w:val="23"/>
          <w:szCs w:val="23"/>
          <w:lang w:eastAsia="uk-UA"/>
        </w:rPr>
      </w:pPr>
      <w:r w:rsidRPr="00DE01BE">
        <w:rPr>
          <w:rFonts w:ascii="Century" w:hAnsi="Century"/>
          <w:color w:val="000000"/>
          <w:sz w:val="28"/>
          <w:szCs w:val="28"/>
          <w:lang w:eastAsia="uk-UA"/>
        </w:rPr>
        <w:t>Призначити уповноважених осіб з публічних закупівель  Городоцької міської ради Львівської області</w:t>
      </w:r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з 01.01.2022 р.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>:</w:t>
      </w:r>
    </w:p>
    <w:p w14:paraId="392D999E" w14:textId="77777777" w:rsidR="00BA2123" w:rsidRPr="00DE01BE" w:rsidRDefault="00BA2123" w:rsidP="003C4691">
      <w:pPr>
        <w:shd w:val="clear" w:color="auto" w:fill="FFFFFF"/>
        <w:spacing w:before="100" w:beforeAutospacing="1" w:after="100" w:afterAutospacing="1"/>
        <w:jc w:val="both"/>
        <w:rPr>
          <w:rFonts w:ascii="Century" w:hAnsi="Century" w:cs="Arial"/>
          <w:color w:val="000000"/>
          <w:sz w:val="23"/>
          <w:szCs w:val="23"/>
          <w:lang w:eastAsia="uk-UA"/>
        </w:rPr>
      </w:pP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         1.1. начальника відділу публічних закупівель та комунального майна Кушнір Марію Ігорівну, яка визначається відповідальною за проведення процедур закупівель товарів, робіт </w:t>
      </w:r>
      <w:r w:rsidR="00E06286" w:rsidRPr="00DE01BE">
        <w:rPr>
          <w:rFonts w:ascii="Century" w:hAnsi="Century"/>
          <w:color w:val="000000"/>
          <w:sz w:val="28"/>
          <w:szCs w:val="28"/>
          <w:lang w:eastAsia="uk-UA"/>
        </w:rPr>
        <w:t>та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послуг;</w:t>
      </w:r>
    </w:p>
    <w:p w14:paraId="256B2289" w14:textId="77777777" w:rsidR="00BA2123" w:rsidRPr="00DE01BE" w:rsidRDefault="00BA2123" w:rsidP="003C4691">
      <w:pPr>
        <w:shd w:val="clear" w:color="auto" w:fill="FFFFFF"/>
        <w:spacing w:before="100" w:beforeAutospacing="1" w:after="100" w:afterAutospacing="1"/>
        <w:jc w:val="both"/>
        <w:rPr>
          <w:rFonts w:ascii="Century" w:hAnsi="Century" w:cs="Arial"/>
          <w:color w:val="000000"/>
          <w:sz w:val="23"/>
          <w:szCs w:val="23"/>
          <w:lang w:eastAsia="uk-UA"/>
        </w:rPr>
      </w:pP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         1.2. провідного спеціаліста відділу публічних закупівель та комунального майна  </w:t>
      </w:r>
      <w:proofErr w:type="spellStart"/>
      <w:r w:rsidRPr="00DE01BE">
        <w:rPr>
          <w:rFonts w:ascii="Century" w:hAnsi="Century"/>
          <w:color w:val="000000"/>
          <w:sz w:val="28"/>
          <w:szCs w:val="28"/>
          <w:lang w:eastAsia="uk-UA"/>
        </w:rPr>
        <w:t>Пилат</w:t>
      </w:r>
      <w:proofErr w:type="spellEnd"/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Оксану Іванівну, яка визначається відповідальною за проведення спрощених процедур закупівель та проведення закупівель без</w:t>
      </w:r>
      <w:r w:rsidRPr="00DE01BE">
        <w:rPr>
          <w:rFonts w:ascii="Century" w:hAnsi="Century" w:cs="Arial"/>
          <w:color w:val="000000"/>
          <w:sz w:val="23"/>
          <w:szCs w:val="23"/>
          <w:lang w:eastAsia="uk-UA"/>
        </w:rPr>
        <w:t xml:space="preserve"> 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>використання електронної системи закупівель.</w:t>
      </w:r>
    </w:p>
    <w:p w14:paraId="1A1896F9" w14:textId="77777777" w:rsidR="00BA2123" w:rsidRPr="00DE01BE" w:rsidRDefault="00BA2123" w:rsidP="003C4691">
      <w:pPr>
        <w:shd w:val="clear" w:color="auto" w:fill="FFFFFF"/>
        <w:spacing w:before="100" w:beforeAutospacing="1" w:after="100" w:afterAutospacing="1"/>
        <w:jc w:val="both"/>
        <w:rPr>
          <w:rFonts w:ascii="Century" w:hAnsi="Century" w:cs="Arial"/>
          <w:color w:val="000000"/>
          <w:sz w:val="23"/>
          <w:szCs w:val="23"/>
          <w:lang w:eastAsia="uk-UA"/>
        </w:rPr>
      </w:pPr>
      <w:r w:rsidRPr="00DE01BE">
        <w:rPr>
          <w:rFonts w:ascii="Century" w:hAnsi="Century"/>
          <w:color w:val="000000"/>
          <w:sz w:val="28"/>
          <w:szCs w:val="28"/>
          <w:lang w:eastAsia="uk-UA"/>
        </w:rPr>
        <w:t>         2.  Передбачити, що на час тимчасової відсутності (під час перебування на лікарняному, у відпустці тощо) уповноваженої особи:</w:t>
      </w:r>
    </w:p>
    <w:p w14:paraId="3C648096" w14:textId="77777777" w:rsidR="00BA2123" w:rsidRPr="00DE01BE" w:rsidRDefault="00BA2123" w:rsidP="003C4691">
      <w:pPr>
        <w:shd w:val="clear" w:color="auto" w:fill="FFFFFF"/>
        <w:spacing w:before="100" w:beforeAutospacing="1" w:after="100" w:afterAutospacing="1"/>
        <w:jc w:val="both"/>
        <w:rPr>
          <w:rFonts w:ascii="Century" w:hAnsi="Century" w:cs="Arial"/>
          <w:color w:val="000000"/>
          <w:sz w:val="23"/>
          <w:szCs w:val="23"/>
          <w:lang w:eastAsia="uk-UA"/>
        </w:rPr>
      </w:pP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2.1. начальника відділу публічних закупівель та комунального майна  Кушнір М.І. її функції з усіма належними правами та обов’язками 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lastRenderedPageBreak/>
        <w:t xml:space="preserve">тимчасово виконує провідний спеціаліст відділу публічних закупівель та </w:t>
      </w:r>
      <w:proofErr w:type="spellStart"/>
      <w:r w:rsidRPr="00DE01BE">
        <w:rPr>
          <w:rFonts w:ascii="Century" w:hAnsi="Century"/>
          <w:color w:val="000000"/>
          <w:sz w:val="28"/>
          <w:szCs w:val="28"/>
          <w:lang w:eastAsia="uk-UA"/>
        </w:rPr>
        <w:t>комунальтного</w:t>
      </w:r>
      <w:proofErr w:type="spellEnd"/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майна  </w:t>
      </w:r>
      <w:proofErr w:type="spellStart"/>
      <w:r w:rsidRPr="00DE01BE">
        <w:rPr>
          <w:rFonts w:ascii="Century" w:hAnsi="Century"/>
          <w:color w:val="000000"/>
          <w:sz w:val="28"/>
          <w:szCs w:val="28"/>
          <w:lang w:eastAsia="uk-UA"/>
        </w:rPr>
        <w:t>Пилат</w:t>
      </w:r>
      <w:proofErr w:type="spellEnd"/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О.І.</w:t>
      </w:r>
    </w:p>
    <w:p w14:paraId="76A5C1D2" w14:textId="77777777" w:rsidR="00BA2123" w:rsidRPr="00DE01BE" w:rsidRDefault="00BA2123" w:rsidP="003C4691">
      <w:pPr>
        <w:shd w:val="clear" w:color="auto" w:fill="FFFFFF"/>
        <w:spacing w:before="100" w:beforeAutospacing="1" w:after="100" w:afterAutospacing="1"/>
        <w:jc w:val="both"/>
        <w:rPr>
          <w:rFonts w:ascii="Century" w:hAnsi="Century" w:cs="Arial"/>
          <w:color w:val="000000"/>
          <w:sz w:val="23"/>
          <w:szCs w:val="23"/>
          <w:lang w:eastAsia="uk-UA"/>
        </w:rPr>
      </w:pP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2.2. провідного спеціаліста відділу </w:t>
      </w:r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публічних закупівель та комунального майна </w:t>
      </w:r>
      <w:proofErr w:type="spellStart"/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>Пилат</w:t>
      </w:r>
      <w:proofErr w:type="spellEnd"/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О.І.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>її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функції з усіма належними правами та обов’язками тимчасово виконує начальник</w:t>
      </w:r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>відділу публічних закупівель та комунального майна Кушнір М.І.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>;</w:t>
      </w:r>
    </w:p>
    <w:p w14:paraId="5009927E" w14:textId="77777777" w:rsidR="00E06286" w:rsidRPr="00DE01BE" w:rsidRDefault="00BA2123" w:rsidP="003D04F3">
      <w:pPr>
        <w:pStyle w:val="a9"/>
        <w:numPr>
          <w:ilvl w:val="0"/>
          <w:numId w:val="33"/>
        </w:numPr>
        <w:shd w:val="clear" w:color="auto" w:fill="FFFFFF"/>
        <w:tabs>
          <w:tab w:val="clear" w:pos="720"/>
        </w:tabs>
        <w:suppressAutoHyphens w:val="0"/>
        <w:spacing w:before="100" w:beforeAutospacing="1" w:after="100" w:afterAutospacing="1"/>
        <w:ind w:left="0" w:firstLine="0"/>
        <w:jc w:val="both"/>
        <w:rPr>
          <w:rFonts w:ascii="Century" w:hAnsi="Century" w:cs="Arial"/>
          <w:color w:val="000000"/>
          <w:sz w:val="23"/>
          <w:szCs w:val="23"/>
          <w:lang w:eastAsia="uk-UA"/>
        </w:rPr>
      </w:pPr>
      <w:r w:rsidRPr="00DE01BE">
        <w:rPr>
          <w:rFonts w:ascii="Century" w:hAnsi="Century"/>
          <w:color w:val="000000"/>
          <w:sz w:val="28"/>
          <w:szCs w:val="28"/>
          <w:lang w:eastAsia="uk-UA"/>
        </w:rPr>
        <w:t>Затвердити Положення про уповноважену особу</w:t>
      </w:r>
      <w:r w:rsidR="008F770A"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(осіб)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з публічних закупівель </w:t>
      </w:r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>Городоцької міської ради Львівської області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> </w:t>
      </w:r>
      <w:hyperlink r:id="rId9" w:history="1">
        <w:r w:rsidRPr="00DE01BE">
          <w:rPr>
            <w:rFonts w:ascii="Century" w:hAnsi="Century"/>
            <w:color w:val="276CD5"/>
            <w:sz w:val="28"/>
            <w:szCs w:val="28"/>
            <w:u w:val="single"/>
            <w:lang w:eastAsia="uk-UA"/>
          </w:rPr>
          <w:t>(додається)</w:t>
        </w:r>
      </w:hyperlink>
      <w:r w:rsidRPr="00DE01BE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1A45D9B2" w14:textId="77777777" w:rsidR="003D04F3" w:rsidRPr="00DE01BE" w:rsidRDefault="003D04F3" w:rsidP="003D04F3">
      <w:pPr>
        <w:pStyle w:val="a9"/>
        <w:shd w:val="clear" w:color="auto" w:fill="FFFFFF"/>
        <w:suppressAutoHyphens w:val="0"/>
        <w:spacing w:before="100" w:beforeAutospacing="1" w:after="100" w:afterAutospacing="1"/>
        <w:ind w:left="0"/>
        <w:jc w:val="both"/>
        <w:rPr>
          <w:rFonts w:ascii="Century" w:hAnsi="Century" w:cs="Arial"/>
          <w:color w:val="000000"/>
          <w:sz w:val="23"/>
          <w:szCs w:val="23"/>
          <w:lang w:eastAsia="uk-UA"/>
        </w:rPr>
      </w:pPr>
    </w:p>
    <w:p w14:paraId="04BD470D" w14:textId="77777777" w:rsidR="008D49AB" w:rsidRPr="00DE01BE" w:rsidRDefault="00BA2123" w:rsidP="003C4691">
      <w:pPr>
        <w:pStyle w:val="a9"/>
        <w:numPr>
          <w:ilvl w:val="0"/>
          <w:numId w:val="34"/>
        </w:numPr>
        <w:shd w:val="clear" w:color="auto" w:fill="FFFFFF"/>
        <w:suppressAutoHyphens w:val="0"/>
        <w:spacing w:before="100" w:beforeAutospacing="1" w:after="100" w:afterAutospacing="1"/>
        <w:ind w:left="0" w:firstLine="0"/>
        <w:jc w:val="both"/>
        <w:rPr>
          <w:rFonts w:ascii="Century" w:hAnsi="Century" w:cs="Arial"/>
          <w:color w:val="000000"/>
          <w:sz w:val="23"/>
          <w:szCs w:val="23"/>
          <w:lang w:eastAsia="uk-UA"/>
        </w:rPr>
      </w:pP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Уповноваженим особам </w:t>
      </w:r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Кушнір М.І. 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. та </w:t>
      </w:r>
      <w:proofErr w:type="spellStart"/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>Пилат</w:t>
      </w:r>
      <w:proofErr w:type="spellEnd"/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О.І.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 відповідно до функціонального розподілу обов’язків здійснювати заходи передбачені законодавством щодо завершення процедур закупівель та спрощених закупівель, що були розпочаті  </w:t>
      </w:r>
      <w:r w:rsidR="003C4691"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тендерним комітетом та уповноваженою особою Городоцької міської ради </w:t>
      </w:r>
      <w:r w:rsidRPr="00DE01BE">
        <w:rPr>
          <w:rFonts w:ascii="Century" w:hAnsi="Century"/>
          <w:color w:val="000000"/>
          <w:sz w:val="28"/>
          <w:szCs w:val="28"/>
          <w:lang w:eastAsia="uk-UA"/>
        </w:rPr>
        <w:t>.</w:t>
      </w:r>
    </w:p>
    <w:p w14:paraId="6C5B78D7" w14:textId="77777777" w:rsidR="003D04F3" w:rsidRPr="00DE01BE" w:rsidRDefault="003D04F3" w:rsidP="003D04F3">
      <w:pPr>
        <w:pStyle w:val="a9"/>
        <w:shd w:val="clear" w:color="auto" w:fill="FFFFFF"/>
        <w:suppressAutoHyphens w:val="0"/>
        <w:spacing w:before="100" w:beforeAutospacing="1" w:after="100" w:afterAutospacing="1"/>
        <w:ind w:left="0"/>
        <w:jc w:val="both"/>
        <w:rPr>
          <w:rFonts w:ascii="Century" w:hAnsi="Century" w:cs="Arial"/>
          <w:color w:val="000000"/>
          <w:sz w:val="23"/>
          <w:szCs w:val="23"/>
          <w:lang w:eastAsia="uk-UA"/>
        </w:rPr>
      </w:pPr>
    </w:p>
    <w:p w14:paraId="0C37B603" w14:textId="77777777" w:rsidR="003D04F3" w:rsidRPr="00DE01BE" w:rsidRDefault="003D04F3" w:rsidP="003C4691">
      <w:pPr>
        <w:pStyle w:val="a9"/>
        <w:numPr>
          <w:ilvl w:val="0"/>
          <w:numId w:val="34"/>
        </w:numPr>
        <w:shd w:val="clear" w:color="auto" w:fill="FFFFFF"/>
        <w:suppressAutoHyphens w:val="0"/>
        <w:spacing w:before="100" w:beforeAutospacing="1" w:after="100" w:afterAutospacing="1"/>
        <w:ind w:left="0" w:firstLine="0"/>
        <w:jc w:val="both"/>
        <w:rPr>
          <w:rFonts w:ascii="Century" w:hAnsi="Century" w:cs="Arial"/>
          <w:color w:val="000000"/>
          <w:sz w:val="28"/>
          <w:szCs w:val="28"/>
          <w:lang w:eastAsia="uk-UA"/>
        </w:rPr>
      </w:pPr>
      <w:r w:rsidRPr="00DE01BE">
        <w:rPr>
          <w:rFonts w:ascii="Century" w:hAnsi="Century" w:cs="Arial"/>
          <w:color w:val="000000"/>
          <w:sz w:val="28"/>
          <w:szCs w:val="28"/>
          <w:lang w:eastAsia="uk-UA"/>
        </w:rPr>
        <w:t>Визнати таким, що втратило чинність  рішення  Городоцької міської ради  №2715  від 10.04.2020 року «Про затвердження Положення про уповноважену  особу» з 31.12.2021 р.</w:t>
      </w:r>
    </w:p>
    <w:p w14:paraId="504E45C4" w14:textId="77777777" w:rsidR="0008431C" w:rsidRPr="00DE01BE" w:rsidRDefault="008D49AB" w:rsidP="003C4691">
      <w:pPr>
        <w:shd w:val="clear" w:color="auto" w:fill="FFFFFF"/>
        <w:suppressAutoHyphens w:val="0"/>
        <w:spacing w:before="100" w:beforeAutospacing="1" w:afterAutospacing="1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DE01BE">
        <w:rPr>
          <w:rFonts w:ascii="Century" w:hAnsi="Century"/>
          <w:color w:val="000000"/>
          <w:sz w:val="28"/>
          <w:szCs w:val="28"/>
          <w:lang w:eastAsia="uk-UA"/>
        </w:rPr>
        <w:t xml:space="preserve">6. </w:t>
      </w:r>
      <w:r w:rsidR="00234480" w:rsidRPr="00DE01BE">
        <w:rPr>
          <w:rFonts w:ascii="Century" w:hAnsi="Century"/>
          <w:sz w:val="28"/>
          <w:szCs w:val="28"/>
          <w:lang w:eastAsia="ru-RU"/>
        </w:rPr>
        <w:t xml:space="preserve"> Контроль за виконанням даного рішення покласти на постійну комісію міської ради з питань  бюджету, соціально-економічного розвитку, комунального майна і приватизації.</w:t>
      </w:r>
      <w:r w:rsidR="00E06286" w:rsidRPr="00DE01BE">
        <w:rPr>
          <w:rFonts w:ascii="Century" w:hAnsi="Century"/>
          <w:sz w:val="28"/>
          <w:szCs w:val="28"/>
          <w:lang w:eastAsia="ru-RU"/>
        </w:rPr>
        <w:t xml:space="preserve"> (гол. І. </w:t>
      </w:r>
      <w:proofErr w:type="spellStart"/>
      <w:r w:rsidR="00E06286" w:rsidRPr="00DE01BE">
        <w:rPr>
          <w:rFonts w:ascii="Century" w:hAnsi="Century"/>
          <w:sz w:val="28"/>
          <w:szCs w:val="28"/>
          <w:lang w:eastAsia="ru-RU"/>
        </w:rPr>
        <w:t>Мєскало</w:t>
      </w:r>
      <w:proofErr w:type="spellEnd"/>
      <w:r w:rsidR="00E06286" w:rsidRPr="00DE01BE">
        <w:rPr>
          <w:rFonts w:ascii="Century" w:hAnsi="Century"/>
          <w:sz w:val="28"/>
          <w:szCs w:val="28"/>
          <w:lang w:eastAsia="ru-RU"/>
        </w:rPr>
        <w:t xml:space="preserve"> )</w:t>
      </w:r>
    </w:p>
    <w:p w14:paraId="65D73E47" w14:textId="77777777" w:rsidR="00353C5A" w:rsidRPr="00DE01BE" w:rsidRDefault="00353C5A" w:rsidP="003C4691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D7D0DFA" w14:textId="77777777" w:rsidR="00353C5A" w:rsidRPr="00DE01BE" w:rsidRDefault="00353C5A" w:rsidP="003C4691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118DDDAE" w14:textId="59494EFC" w:rsidR="00064DF8" w:rsidRPr="00DE01BE" w:rsidRDefault="00BD0977" w:rsidP="00DE01BE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DE01BE"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DE01BE"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DE01BE"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0A7E15FC" w14:textId="77777777" w:rsidR="00064DF8" w:rsidRPr="00DE01BE" w:rsidRDefault="00064DF8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br w:type="page"/>
      </w:r>
    </w:p>
    <w:p w14:paraId="221E19C0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lastRenderedPageBreak/>
        <w:t>ПОЛОЖЕННЯ</w:t>
      </w:r>
    </w:p>
    <w:p w14:paraId="77CE8CE0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про уповноважену особу (осіб) з публічних закупівель</w:t>
      </w:r>
    </w:p>
    <w:p w14:paraId="49FF5B12" w14:textId="77777777" w:rsidR="008F770A" w:rsidRPr="00DE01BE" w:rsidRDefault="008F770A" w:rsidP="00782F32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Городоцької міської ради Львівської області</w:t>
      </w:r>
    </w:p>
    <w:p w14:paraId="64559861" w14:textId="77777777" w:rsidR="00782F32" w:rsidRPr="00DE01BE" w:rsidRDefault="00782F32" w:rsidP="00782F32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2C3AF15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1. Загальні положення</w:t>
      </w:r>
    </w:p>
    <w:p w14:paraId="68209D68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1. Це Положення розроблено відповідно абзацу третього пункту 11 частини першої статті 9 та частини дев’ятої статті 11 Закону України «Про</w:t>
      </w:r>
    </w:p>
    <w:p w14:paraId="46438462" w14:textId="77777777" w:rsidR="00782F32" w:rsidRPr="00DE01BE" w:rsidRDefault="00782F32" w:rsidP="00782F32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публічні закупівлі» (далі - Закон) і визначає правовий статус, загальні організаційні та процедурні засади діяльності уповноваженої особи.</w:t>
      </w:r>
    </w:p>
    <w:p w14:paraId="273A8922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2. Уповноважена особа (особи) - службова, (посадова) чи інша особа, яка є працівником Замовника і визначена відповідальною за організацію та проведення процедур закупівлі/спрощених закупівель згідно із Законом на підставі рішення Замовника або трудового договору (контракту).</w:t>
      </w:r>
    </w:p>
    <w:p w14:paraId="0BAB958D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3. Уповноважена особа під час організації та проведення процедури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закупівлі/спрощеної закупівлі повинні забезпечити об’єктивність і неупередженість процесу організації та проведення процедур закупівель/спрощених закупівель в інтересах замовника.</w:t>
      </w:r>
    </w:p>
    <w:p w14:paraId="5094FE8A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4. Визначення або призначення уповноваженої особи не повинно створювати конфлікт між інтересами замовника та учасника чи між Інтересами учасників процедури закупівлі/спрощеної закупівлі, наявність якого може вплинути на об’єктивність і неупередженість ухвалення рішень щодо вибору переможця процедури закупівлі/спрощеної закупівлі.</w:t>
      </w:r>
    </w:p>
    <w:p w14:paraId="7EF5D66F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5. Уповноважена особа для здійснення своїх функцій, визначених Законом, підтверджує свій рівень володіння необхідними (базовими) знаннями у сфері публічних закупівель на веб-порталі Уповноваженого органу з питань закупівель шляхом проходження безкоштовного тестування.</w:t>
      </w:r>
    </w:p>
    <w:p w14:paraId="38306C84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6. Уповноважена особа у своїй діяльності керується Законом, принципами здійснення публічних закупівель, визначених Законом, іншими нормативно-правовими актами та цим Положенням.</w:t>
      </w:r>
    </w:p>
    <w:p w14:paraId="34BFD819" w14:textId="77777777" w:rsidR="008F770A" w:rsidRPr="00DE01BE" w:rsidRDefault="008F770A" w:rsidP="00782F32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ED2103F" w14:textId="77777777" w:rsidR="00782F32" w:rsidRPr="00DE01BE" w:rsidRDefault="00782F32" w:rsidP="008F770A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2.Організація діяльності уповноваженої особи (осіб)</w:t>
      </w:r>
    </w:p>
    <w:p w14:paraId="1BC62093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2.1. Уповноважена особа визначається або призначається Замовником одним з таких способів:</w:t>
      </w:r>
    </w:p>
    <w:p w14:paraId="1ADC5928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1) шляхом покладення на працівника із штатної чисельності функцій</w:t>
      </w:r>
    </w:p>
    <w:p w14:paraId="12551E63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уповноваженої особи як додаткової роботи з відповідною доплатою</w:t>
      </w:r>
    </w:p>
    <w:p w14:paraId="667B810C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згідно із законодавством;</w:t>
      </w:r>
    </w:p>
    <w:p w14:paraId="2B129555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lastRenderedPageBreak/>
        <w:t>2) шляхом введення до штатного розпису окремої посади, на яку буде   покладено обов’язки виконання функцій уповноваженої особи (уповноважених осіб);</w:t>
      </w:r>
    </w:p>
    <w:p w14:paraId="02F7ADE8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3) шляхом укладення трудового договору (контракту) згідно із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законодавством.</w:t>
      </w:r>
    </w:p>
    <w:p w14:paraId="72D75074" w14:textId="77777777" w:rsidR="00782F32" w:rsidRPr="00DE01BE" w:rsidRDefault="00782F32" w:rsidP="00782F32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Замовник може використовувати одночасно декілька способів для визначення різних уповноважених осіб.</w:t>
      </w:r>
    </w:p>
    <w:p w14:paraId="493674AB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2.2. Замовник для організації та проведення процедур закупівель/спрощених закупівель може призначати одну або декілька уповноважених осіб залежно від обсягів закупівель та особливостей своєї діяльності за умови, що кожна з таких осіб буде відповідальною за організацію та проведення конкретних процедур закупівель/спрощених закупівель.</w:t>
      </w:r>
    </w:p>
    <w:p w14:paraId="49269EB6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 разі визначення кількох уповноважених осіб розмежування їх повноважень та обов’язків визначається рішенням замовника.</w:t>
      </w:r>
    </w:p>
    <w:p w14:paraId="69A376BE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 разі визначення двох і більше уповноважених осіб замовник може</w:t>
      </w:r>
    </w:p>
    <w:p w14:paraId="3F0F53EE" w14:textId="77777777" w:rsidR="00782F32" w:rsidRPr="00DE01BE" w:rsidRDefault="00782F32" w:rsidP="00782F32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прийняти рішення про утворення відповідного окремого структурного підрозділу та визначити керівника, який організовує роботу такого підрозділу.</w:t>
      </w:r>
    </w:p>
    <w:p w14:paraId="4A13A36F" w14:textId="77777777" w:rsidR="00782F32" w:rsidRPr="00DE01BE" w:rsidRDefault="00782F32" w:rsidP="008F770A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2.3. У разі відсутності однієї уповноваженої особи (під час перебування на лікарняному, у відрядженні або відпустці) замовник має право визначити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іншу уповноважену особу, яка буде виконувати обов’язки такої уповноваженої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особи.</w:t>
      </w:r>
    </w:p>
    <w:p w14:paraId="6E71A839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2.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4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. У разі призначення уповноваженою особою фахівця з публічних</w:t>
      </w:r>
    </w:p>
    <w:p w14:paraId="194F76D0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закупівель така особа має відповідати професійним </w:t>
      </w:r>
      <w:proofErr w:type="spellStart"/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компетентностям</w:t>
      </w:r>
      <w:proofErr w:type="spellEnd"/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та мати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знання, вміння і навички, що визначені в наказі Міністерства соціальної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політики України від 18.02.2019 № 234 “Про затвердження професійного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стандарту “Фахівець з публічних закупівель”.</w:t>
      </w:r>
    </w:p>
    <w:p w14:paraId="188DD6D1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2.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5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. Не можуть визначатися (призначатися) уповноваженими особами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посадові особи та представники учасників, члени їхніх сімей, а також народні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депутати України, депутати Верховної Ради Автономної Республіки Крим та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депутати міської, районної у місті, районної, обласної ради.</w:t>
      </w:r>
    </w:p>
    <w:p w14:paraId="1476CDD2" w14:textId="77777777" w:rsidR="00782F32" w:rsidRPr="00DE01BE" w:rsidRDefault="00782F32" w:rsidP="008F770A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2.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6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. За 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розпорядженням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замовника може утворюватися робоча група у складі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працівників замовника, ініціатором утворення якої може бути уповноважена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особа.</w:t>
      </w:r>
    </w:p>
    <w:p w14:paraId="2CC2A61D" w14:textId="77777777" w:rsidR="00782F32" w:rsidRPr="00DE01BE" w:rsidRDefault="00782F32" w:rsidP="008F770A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У 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розпорядженні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про утворення робочої групи замовник визначає перелік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працівників, що входять до складу робочої групи, та уповноважену особу, яка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буде головою, у разі якщо в замовника призначено кілька уповноважених осіб.</w:t>
      </w:r>
    </w:p>
    <w:p w14:paraId="426B828C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lastRenderedPageBreak/>
        <w:t>До складу робочої групи не можуть входити посадові особи та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представники учасників, члени їхніх сімей, а також народні депутати України,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депутати Верховної Ради Автономної Республіки Крим та депутати міської,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районної в місті, районної, обласної ради.</w:t>
      </w:r>
    </w:p>
    <w:p w14:paraId="317C10CC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 разі утворення робочої групи уповноважена особа є її головою та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організовує її роботу.</w:t>
      </w:r>
    </w:p>
    <w:p w14:paraId="7F9D3713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Робоча група бере участь:</w:t>
      </w:r>
    </w:p>
    <w:p w14:paraId="4D56D35B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 підготовці тендерної документації, оголошення про проведення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спрощеної закупівлі та вимог до предмета закупівлі;</w:t>
      </w:r>
    </w:p>
    <w:p w14:paraId="16F722DA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 розгляді тендерних пропозицій/пропозицій;</w:t>
      </w:r>
    </w:p>
    <w:p w14:paraId="2200C20A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 проведенні переговорів у разі здійснення переговорної процедури.</w:t>
      </w:r>
    </w:p>
    <w:p w14:paraId="1220BFFE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Члени робочої групи об’єктивно та неупереджено розглядають тендерні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пропозиції/пропозиції та забезпечують збереження конфіденційності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інформації, яка визначена учасниками як конфіденційна.</w:t>
      </w:r>
    </w:p>
    <w:p w14:paraId="0D723C42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Рішення робочої групи оформлюються протоколом із зазначення дати і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часу прийняття рішення та мають дорадчий характер.</w:t>
      </w:r>
    </w:p>
    <w:p w14:paraId="727E604D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3.Засади діяльності та вимоги до уповноваженої особи</w:t>
      </w:r>
    </w:p>
    <w:p w14:paraId="7541703E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3.1. Уповноважена особа здійснює свою діяльність на підставі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укладеного із замовником трудового договору (контракту) або розпорядчого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рішення замовника та відповідного положення.</w:t>
      </w:r>
    </w:p>
    <w:p w14:paraId="6A7BE78B" w14:textId="77777777" w:rsidR="00782F32" w:rsidRPr="00DE01BE" w:rsidRDefault="00782F32" w:rsidP="008F770A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 разі укладення трудового договору (контракту) такий договір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(контракт) може укладатися за погодженням із замовником та уповноваженою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особою на встановлений чи невизначений строк.</w:t>
      </w:r>
    </w:p>
    <w:p w14:paraId="2E6EA46D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3.2. Уповноважена особа не може здійснювати діяльність на підставі договору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про надання послуг для проведення процедур (процедури)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закупівель/спрощених закупівель (спрощеної закупівлі).</w:t>
      </w:r>
    </w:p>
    <w:p w14:paraId="65A6B6C6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3.3. Оплата праці (доплата) уповноваженої особи здійснюється на підставі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законів та інших нормативно-правових актів України, генеральної, галузевих,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регіональних угод, колективних договорів. Розмір заробітної плати (доплати)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уповноваженої особи визначається у трудовому договорі (контракті) відповідно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до вимог законодавства.</w:t>
      </w:r>
    </w:p>
    <w:p w14:paraId="47BEA737" w14:textId="77777777" w:rsidR="00782F32" w:rsidRPr="00DE01BE" w:rsidRDefault="00782F32" w:rsidP="005C66BB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3.4. Рішення уповноваженої особи оформлюються протоколом із зазначенням</w:t>
      </w:r>
      <w:r w:rsidR="005C66BB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дати прийняття рішення, який підписується уповноваженою особою.</w:t>
      </w:r>
    </w:p>
    <w:p w14:paraId="7821C849" w14:textId="77777777" w:rsidR="00782F32" w:rsidRPr="00DE01BE" w:rsidRDefault="00782F32" w:rsidP="00745C26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3.5. Уповноважена особа повинна мати вищу освіту, як правило юридичну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або економічну освіту, та базовий рівень знань у сфері публічних закупівель.</w:t>
      </w:r>
    </w:p>
    <w:p w14:paraId="430D9A85" w14:textId="77777777" w:rsidR="00782F32" w:rsidRPr="00DE01BE" w:rsidRDefault="00782F32" w:rsidP="00745C26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3.6. Уповноваженій особі рекомендовано мати досвід роботи у сфері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публічних закупівель.</w:t>
      </w:r>
    </w:p>
    <w:p w14:paraId="7BEDBFD9" w14:textId="77777777" w:rsidR="00782F32" w:rsidRPr="00DE01BE" w:rsidRDefault="00782F32" w:rsidP="00745C26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3.7. Уповноваженій особі рекомендовано дотримуватися принципів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доброчесності та діяти на основі етичних міркувань, передбачених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lastRenderedPageBreak/>
        <w:t>настановами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щодо етичної поведінки під час здійснення публічних закупівель.</w:t>
      </w:r>
    </w:p>
    <w:p w14:paraId="6AE5D85F" w14:textId="77777777" w:rsidR="00782F32" w:rsidRPr="00DE01BE" w:rsidRDefault="00782F32" w:rsidP="00745C26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3.8. Залежно від обсягів та предмета закупівлі уповноваженій особі доцільно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орієнтуватися, зокрема, у таких питаннях: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в основах сучасного маркетингу, кон’юнктурі ринків товарів, робіт і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послуг та факторах, що впливають на її формування, а також джерелах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Інформації про ринкову кон’юнктуру;</w:t>
      </w:r>
    </w:p>
    <w:p w14:paraId="0EAAAE20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 чинних стандартах та технічних умовах товарів, робіт і послуг, які</w:t>
      </w:r>
    </w:p>
    <w:p w14:paraId="44E6AD9C" w14:textId="77777777" w:rsidR="00782F32" w:rsidRPr="00DE01BE" w:rsidRDefault="00745C26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="00782F32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закуповуються замовником;</w:t>
      </w:r>
    </w:p>
    <w:p w14:paraId="609F050C" w14:textId="77777777" w:rsidR="00782F32" w:rsidRPr="00DE01BE" w:rsidRDefault="00782F32" w:rsidP="00745C26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 видах, істотних умовах та особливостях укладення догорів про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закупівлю товарів, робіт і послуг тощо.</w:t>
      </w:r>
    </w:p>
    <w:p w14:paraId="4F919339" w14:textId="77777777" w:rsidR="00782F32" w:rsidRPr="00DE01BE" w:rsidRDefault="00782F32" w:rsidP="00745C26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3.9. До основних завдань (функцій) уповноваженої особи належать: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планування закупівель та формування річного плану закупівель в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електронній системі закупівель;</w:t>
      </w:r>
    </w:p>
    <w:p w14:paraId="1EC9C0D5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проведення попередніх ринкових консультацій з метою аналізу ринку;</w:t>
      </w:r>
    </w:p>
    <w:p w14:paraId="3CF77E06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здійснення вибору процедури закупівлі;</w:t>
      </w:r>
    </w:p>
    <w:p w14:paraId="7DAA936D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проведення процедур закупівель/спрощених закупівель;</w:t>
      </w:r>
    </w:p>
    <w:p w14:paraId="13E6C858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забезпечення укладання рамкових угод;</w:t>
      </w:r>
    </w:p>
    <w:p w14:paraId="17A0824E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забезпечення рівних умов для всіх учасників, об’єктивний та чесний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вибір переможця процедури закупівлі/спрощеної закупівлі;</w:t>
      </w:r>
    </w:p>
    <w:p w14:paraId="03B3B5DE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забезпечення складання, затвердження та зберігання відповідних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документів з питань публічних закупівель, визначених Законом;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забезпечення оприлюднення в електронній системі закупівель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інформації,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необхідної для виконання вимог Закону;</w:t>
      </w:r>
    </w:p>
    <w:p w14:paraId="2054BCB9" w14:textId="77777777" w:rsidR="00745C26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забезпечення надсилання в електронному вигляді до органу оскарження</w:t>
      </w:r>
    </w:p>
    <w:p w14:paraId="6DD8CC16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інформації, документів та матеріалів щодо проведення процедур закупівель у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разі отримання запиту від органу оскарження;</w:t>
      </w:r>
    </w:p>
    <w:p w14:paraId="311A61C0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взаємодія з органами, що здійснюють контроль у сфері публічних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закупівель під час виконання ними своїх функцій відповідно до законодавства;</w:t>
      </w:r>
    </w:p>
    <w:p w14:paraId="5C24E308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здійснення інших дій, передбачених Законом, трудовим договором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(контрактом) або розпорядчим рішенням замовника.</w:t>
      </w:r>
    </w:p>
    <w:p w14:paraId="0E269369" w14:textId="77777777" w:rsidR="008F770A" w:rsidRPr="00DE01BE" w:rsidRDefault="008F770A" w:rsidP="00745C26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8F1CD07" w14:textId="77777777" w:rsidR="00782F32" w:rsidRPr="00DE01BE" w:rsidRDefault="00782F32" w:rsidP="00745C26">
      <w:pPr>
        <w:autoSpaceDE w:val="0"/>
        <w:autoSpaceDN w:val="0"/>
        <w:adjustRightInd w:val="0"/>
        <w:ind w:firstLine="567"/>
        <w:jc w:val="center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4. Права та обов’язки уповноваженої особи</w:t>
      </w:r>
    </w:p>
    <w:p w14:paraId="6F5373FC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4.1. Уповноважена особа має право:</w:t>
      </w:r>
    </w:p>
    <w:p w14:paraId="6F9580DB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проходити навчання з питань організації та здійснення публічних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закупівель, у тому числі дистанційне, що здійснюється за допомогою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мережі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Інтернет;</w:t>
      </w:r>
    </w:p>
    <w:p w14:paraId="557D4A91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брати участь у плануванні видатків і визначенні потреби в товарах,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роботах і послугах, що закуповуватимуться;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запитувати та отримувати рекомендації та інформацію від суб’єктів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господарювання для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lastRenderedPageBreak/>
        <w:t>планування закупівель та підготовки до проведення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процедур закупівель/спрощених закупівель;</w:t>
      </w:r>
    </w:p>
    <w:p w14:paraId="42A28401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вимагати та отримувати від службових осіб і підрозділів замовника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інформацію та документи, необхідні для виконання завдань (функцій),</w:t>
      </w:r>
    </w:p>
    <w:p w14:paraId="6FAEE058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пов’язаних з організацією та проведенням процедур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закупівель/спрощених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закупівель;</w:t>
      </w:r>
    </w:p>
    <w:p w14:paraId="22E182D6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приймати рішення, узгоджувати проекти документів, зокрема проект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договору про закупівлю з метою забезпечення його відповідності умовам</w:t>
      </w:r>
    </w:p>
    <w:p w14:paraId="406510C0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процедури закупівель/спрощених закупівель, та підписувати в межах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компетенції відповідні документи;</w:t>
      </w:r>
    </w:p>
    <w:p w14:paraId="00407AC2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ініціювати утворення робочої групи із складу працівників замовника;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надавати пропозиції керівнику щодо співпраці із централізованою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закупівельною організацією;</w:t>
      </w:r>
    </w:p>
    <w:p w14:paraId="44B21242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брати участь у нарадах, зборах з питань, пов’язаних з виконанням її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функціональних обов’язків;</w:t>
      </w:r>
    </w:p>
    <w:p w14:paraId="7E734724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надавати роз’яснення та консультації структурним підрозділам замовника</w:t>
      </w:r>
      <w:r w:rsidR="00520EEE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 питань, що належать до компетенції уповноваженої особи;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ознайомлюватися з документами, що визначають права та обов’язки</w:t>
      </w:r>
    </w:p>
    <w:p w14:paraId="277D1E26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уповноваженої особи (осіб);</w:t>
      </w:r>
    </w:p>
    <w:p w14:paraId="05FA6B34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вносити пропозиції керівнику щодо організації закупівельної діяльності;</w:t>
      </w:r>
    </w:p>
    <w:p w14:paraId="72EF63BC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здійснювати інші дії, передбачені законодавством.</w:t>
      </w:r>
    </w:p>
    <w:p w14:paraId="64D205D3" w14:textId="77777777" w:rsidR="00745C26" w:rsidRPr="00DE01BE" w:rsidRDefault="00782F32" w:rsidP="00745C26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4.2. Уповноважена особа зобов’язана:</w:t>
      </w:r>
    </w:p>
    <w:p w14:paraId="68366A75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Дотримуватися законодавства у сфері публічних закупівель та цього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Положення;</w:t>
      </w:r>
    </w:p>
    <w:p w14:paraId="0A9EFF8C" w14:textId="77777777" w:rsidR="00782F32" w:rsidRPr="00DE01BE" w:rsidRDefault="00782F32" w:rsidP="00745C26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Організовувати та проводити процедури закупівель/спрощені закупівлі;</w:t>
      </w:r>
    </w:p>
    <w:p w14:paraId="10BE46B3" w14:textId="77777777" w:rsidR="00782F32" w:rsidRPr="00DE01BE" w:rsidRDefault="00782F32" w:rsidP="003D04F3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Забезпечувати рівні умови для всіх учасників процедур</w:t>
      </w:r>
      <w:r w:rsidR="00745C26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закупівель/спрощених закупівель, об’єктивний вибір переможця;</w:t>
      </w:r>
    </w:p>
    <w:p w14:paraId="6EAAF447" w14:textId="77777777" w:rsidR="00782F32" w:rsidRPr="00DE01BE" w:rsidRDefault="00782F32" w:rsidP="003D04F3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У встановленому Законом порядку визначати переможців процедур</w:t>
      </w:r>
      <w:r w:rsidR="003D04F3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закупівель/спрощених закупівель.</w:t>
      </w:r>
    </w:p>
    <w:p w14:paraId="2F6A2AED" w14:textId="77777777" w:rsidR="00782F32" w:rsidRPr="00DE01BE" w:rsidRDefault="00782F32" w:rsidP="00782F3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4.3. Уповноважена особа несе персональну відповідальність:</w:t>
      </w:r>
    </w:p>
    <w:p w14:paraId="16FD8591" w14:textId="77777777" w:rsidR="00782F32" w:rsidRPr="00DE01BE" w:rsidRDefault="00782F32" w:rsidP="003D04F3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 прийняття нею рішень і вчинені дії (бездіяльність) відповідно до</w:t>
      </w:r>
      <w:r w:rsidR="008F770A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законів України;</w:t>
      </w:r>
    </w:p>
    <w:p w14:paraId="16F9B963" w14:textId="77777777" w:rsidR="00782F32" w:rsidRPr="00DE01BE" w:rsidRDefault="00782F32" w:rsidP="003D04F3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За повноту та достовірність інформації, що оприлюднюється на </w:t>
      </w:r>
      <w:proofErr w:type="spellStart"/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вебпорталі</w:t>
      </w:r>
      <w:proofErr w:type="spellEnd"/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Уповноваженого органу з питань закупівель;</w:t>
      </w:r>
    </w:p>
    <w:p w14:paraId="0549B6CD" w14:textId="77777777" w:rsidR="00782F32" w:rsidRPr="00DE01BE" w:rsidRDefault="00782F32" w:rsidP="003D04F3">
      <w:pPr>
        <w:autoSpaceDE w:val="0"/>
        <w:autoSpaceDN w:val="0"/>
        <w:adjustRightInd w:val="0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За порушення вимог, установлених Законом та нормативно-правовими</w:t>
      </w:r>
      <w:r w:rsidR="003D04F3"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  <w:r w:rsidRPr="00DE01B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>актами, прийнятими на його виконання.</w:t>
      </w:r>
    </w:p>
    <w:p w14:paraId="794ED8D8" w14:textId="77777777" w:rsidR="00DE01BE" w:rsidRPr="00DE01BE" w:rsidRDefault="00DE01BE" w:rsidP="003D04F3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9954FC0" w14:textId="31E76745" w:rsidR="007A65DF" w:rsidRPr="00DE01BE" w:rsidRDefault="00782F32" w:rsidP="00DE01BE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Секретар ради </w:t>
      </w:r>
      <w:r w:rsidR="003D04F3"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DE01BE"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DE01BE"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3D04F3" w:rsidRPr="00DE01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Микола ЛУПІЙ</w:t>
      </w:r>
    </w:p>
    <w:p w14:paraId="00214734" w14:textId="77777777" w:rsidR="00E06054" w:rsidRPr="00DE01BE" w:rsidRDefault="00E06054" w:rsidP="003C4691">
      <w:pPr>
        <w:suppressAutoHyphens w:val="0"/>
        <w:spacing w:after="200" w:line="276" w:lineRule="auto"/>
        <w:jc w:val="both"/>
        <w:rPr>
          <w:rFonts w:ascii="Century" w:hAnsi="Century"/>
          <w:sz w:val="28"/>
          <w:szCs w:val="28"/>
          <w:lang w:eastAsia="ru-RU"/>
        </w:rPr>
      </w:pPr>
    </w:p>
    <w:sectPr w:rsidR="00E06054" w:rsidRPr="00DE01BE" w:rsidSect="00DE01B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FDC21" w14:textId="77777777" w:rsidR="003B5B29" w:rsidRDefault="003B5B29" w:rsidP="00B45203">
      <w:r>
        <w:separator/>
      </w:r>
    </w:p>
  </w:endnote>
  <w:endnote w:type="continuationSeparator" w:id="0">
    <w:p w14:paraId="0CCB5223" w14:textId="77777777" w:rsidR="003B5B29" w:rsidRDefault="003B5B29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94483" w14:textId="77777777" w:rsidR="003B5B29" w:rsidRDefault="003B5B29" w:rsidP="00B45203">
      <w:r>
        <w:separator/>
      </w:r>
    </w:p>
  </w:footnote>
  <w:footnote w:type="continuationSeparator" w:id="0">
    <w:p w14:paraId="64ECE78B" w14:textId="77777777" w:rsidR="003B5B29" w:rsidRDefault="003B5B29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 w15:restartNumberingAfterBreak="0">
    <w:nsid w:val="0A190136"/>
    <w:multiLevelType w:val="multilevel"/>
    <w:tmpl w:val="3530C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2A500B7E"/>
    <w:multiLevelType w:val="multilevel"/>
    <w:tmpl w:val="14960A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8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FCA2542"/>
    <w:multiLevelType w:val="hybridMultilevel"/>
    <w:tmpl w:val="C7D48B7A"/>
    <w:lvl w:ilvl="0" w:tplc="C60C41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F70C30"/>
    <w:multiLevelType w:val="multilevel"/>
    <w:tmpl w:val="9A6CC2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20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22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7" w15:restartNumberingAfterBreak="0">
    <w:nsid w:val="661E5AFC"/>
    <w:multiLevelType w:val="multilevel"/>
    <w:tmpl w:val="933A9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B37997"/>
    <w:multiLevelType w:val="multilevel"/>
    <w:tmpl w:val="3580F434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0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1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4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>
    <w:abstractNumId w:val="17"/>
  </w:num>
  <w:num w:numId="2">
    <w:abstractNumId w:val="5"/>
  </w:num>
  <w:num w:numId="3">
    <w:abstractNumId w:val="29"/>
  </w:num>
  <w:num w:numId="4">
    <w:abstractNumId w:val="13"/>
  </w:num>
  <w:num w:numId="5">
    <w:abstractNumId w:val="19"/>
  </w:num>
  <w:num w:numId="6">
    <w:abstractNumId w:val="21"/>
  </w:num>
  <w:num w:numId="7">
    <w:abstractNumId w:val="24"/>
  </w:num>
  <w:num w:numId="8">
    <w:abstractNumId w:val="4"/>
  </w:num>
  <w:num w:numId="9">
    <w:abstractNumId w:val="7"/>
  </w:num>
  <w:num w:numId="10">
    <w:abstractNumId w:val="32"/>
  </w:num>
  <w:num w:numId="11">
    <w:abstractNumId w:val="33"/>
  </w:num>
  <w:num w:numId="12">
    <w:abstractNumId w:val="1"/>
  </w:num>
  <w:num w:numId="13">
    <w:abstractNumId w:val="18"/>
  </w:num>
  <w:num w:numId="14">
    <w:abstractNumId w:val="12"/>
  </w:num>
  <w:num w:numId="15">
    <w:abstractNumId w:val="23"/>
  </w:num>
  <w:num w:numId="16">
    <w:abstractNumId w:val="22"/>
  </w:num>
  <w:num w:numId="17">
    <w:abstractNumId w:val="14"/>
  </w:num>
  <w:num w:numId="18">
    <w:abstractNumId w:val="10"/>
  </w:num>
  <w:num w:numId="19">
    <w:abstractNumId w:val="25"/>
  </w:num>
  <w:num w:numId="20">
    <w:abstractNumId w:val="31"/>
  </w:num>
  <w:num w:numId="21">
    <w:abstractNumId w:val="26"/>
  </w:num>
  <w:num w:numId="22">
    <w:abstractNumId w:val="0"/>
  </w:num>
  <w:num w:numId="23">
    <w:abstractNumId w:val="20"/>
  </w:num>
  <w:num w:numId="24">
    <w:abstractNumId w:val="30"/>
  </w:num>
  <w:num w:numId="25">
    <w:abstractNumId w:val="15"/>
  </w:num>
  <w:num w:numId="26">
    <w:abstractNumId w:val="8"/>
  </w:num>
  <w:num w:numId="27">
    <w:abstractNumId w:val="16"/>
  </w:num>
  <w:num w:numId="28">
    <w:abstractNumId w:val="34"/>
  </w:num>
  <w:num w:numId="29">
    <w:abstractNumId w:val="2"/>
  </w:num>
  <w:num w:numId="30">
    <w:abstractNumId w:val="27"/>
  </w:num>
  <w:num w:numId="31">
    <w:abstractNumId w:val="6"/>
  </w:num>
  <w:num w:numId="32">
    <w:abstractNumId w:val="3"/>
  </w:num>
  <w:num w:numId="33">
    <w:abstractNumId w:val="11"/>
  </w:num>
  <w:num w:numId="34">
    <w:abstractNumId w:val="28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34DA7"/>
    <w:rsid w:val="00043C77"/>
    <w:rsid w:val="00064DF8"/>
    <w:rsid w:val="00076E27"/>
    <w:rsid w:val="0008431C"/>
    <w:rsid w:val="00085A08"/>
    <w:rsid w:val="000A0A9C"/>
    <w:rsid w:val="000A1960"/>
    <w:rsid w:val="000A2461"/>
    <w:rsid w:val="000A47C2"/>
    <w:rsid w:val="000C7122"/>
    <w:rsid w:val="000D1302"/>
    <w:rsid w:val="000D2CD8"/>
    <w:rsid w:val="000F3D0B"/>
    <w:rsid w:val="001045DB"/>
    <w:rsid w:val="00107F0D"/>
    <w:rsid w:val="00111C86"/>
    <w:rsid w:val="00123CAD"/>
    <w:rsid w:val="00133B1D"/>
    <w:rsid w:val="0013537E"/>
    <w:rsid w:val="00140B3E"/>
    <w:rsid w:val="00140EBE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81E55"/>
    <w:rsid w:val="0028552A"/>
    <w:rsid w:val="002860BE"/>
    <w:rsid w:val="002A2DFA"/>
    <w:rsid w:val="002A3232"/>
    <w:rsid w:val="002A57A0"/>
    <w:rsid w:val="002A6A9D"/>
    <w:rsid w:val="002D2588"/>
    <w:rsid w:val="002E6BF4"/>
    <w:rsid w:val="002F5F14"/>
    <w:rsid w:val="00306225"/>
    <w:rsid w:val="00326C12"/>
    <w:rsid w:val="0034563A"/>
    <w:rsid w:val="003473B4"/>
    <w:rsid w:val="00353C5A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58F1"/>
    <w:rsid w:val="003B5B29"/>
    <w:rsid w:val="003B6279"/>
    <w:rsid w:val="003C0D24"/>
    <w:rsid w:val="003C1BA1"/>
    <w:rsid w:val="003C4691"/>
    <w:rsid w:val="003D04F3"/>
    <w:rsid w:val="003F2640"/>
    <w:rsid w:val="003F520B"/>
    <w:rsid w:val="004171DA"/>
    <w:rsid w:val="0042443B"/>
    <w:rsid w:val="004528EB"/>
    <w:rsid w:val="004572C4"/>
    <w:rsid w:val="00480D57"/>
    <w:rsid w:val="00484831"/>
    <w:rsid w:val="0049150D"/>
    <w:rsid w:val="004D2664"/>
    <w:rsid w:val="004D513F"/>
    <w:rsid w:val="004E4133"/>
    <w:rsid w:val="004F2C4D"/>
    <w:rsid w:val="004F455F"/>
    <w:rsid w:val="0050197E"/>
    <w:rsid w:val="00506E34"/>
    <w:rsid w:val="00513155"/>
    <w:rsid w:val="005154DF"/>
    <w:rsid w:val="00520EEE"/>
    <w:rsid w:val="00524EDA"/>
    <w:rsid w:val="0053069B"/>
    <w:rsid w:val="00543029"/>
    <w:rsid w:val="00561C7B"/>
    <w:rsid w:val="0056495E"/>
    <w:rsid w:val="00577EB8"/>
    <w:rsid w:val="005806E0"/>
    <w:rsid w:val="00581A96"/>
    <w:rsid w:val="00584BFA"/>
    <w:rsid w:val="00594423"/>
    <w:rsid w:val="005A07F9"/>
    <w:rsid w:val="005A1EB6"/>
    <w:rsid w:val="005B2817"/>
    <w:rsid w:val="005B5B9B"/>
    <w:rsid w:val="005C1D00"/>
    <w:rsid w:val="005C278B"/>
    <w:rsid w:val="005C66BB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7262"/>
    <w:rsid w:val="006A01A6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26087"/>
    <w:rsid w:val="007422BA"/>
    <w:rsid w:val="00745C26"/>
    <w:rsid w:val="00756F2D"/>
    <w:rsid w:val="00762740"/>
    <w:rsid w:val="00774875"/>
    <w:rsid w:val="00776623"/>
    <w:rsid w:val="00782335"/>
    <w:rsid w:val="00782F32"/>
    <w:rsid w:val="00783067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C4E08"/>
    <w:rsid w:val="007D1F0A"/>
    <w:rsid w:val="007D231E"/>
    <w:rsid w:val="007D3D83"/>
    <w:rsid w:val="007D63FE"/>
    <w:rsid w:val="007E0608"/>
    <w:rsid w:val="007E3D8B"/>
    <w:rsid w:val="007E3F33"/>
    <w:rsid w:val="00813609"/>
    <w:rsid w:val="00815764"/>
    <w:rsid w:val="00824F5F"/>
    <w:rsid w:val="00840C4F"/>
    <w:rsid w:val="00845F30"/>
    <w:rsid w:val="008526F3"/>
    <w:rsid w:val="0087235B"/>
    <w:rsid w:val="00872967"/>
    <w:rsid w:val="00872C9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49AB"/>
    <w:rsid w:val="008D5CC3"/>
    <w:rsid w:val="008E1D40"/>
    <w:rsid w:val="008F770A"/>
    <w:rsid w:val="00901064"/>
    <w:rsid w:val="00902439"/>
    <w:rsid w:val="0090297D"/>
    <w:rsid w:val="009100E7"/>
    <w:rsid w:val="00916909"/>
    <w:rsid w:val="0094129A"/>
    <w:rsid w:val="0097126F"/>
    <w:rsid w:val="0097788C"/>
    <w:rsid w:val="00993879"/>
    <w:rsid w:val="009940D1"/>
    <w:rsid w:val="009A5CCC"/>
    <w:rsid w:val="009B3A5C"/>
    <w:rsid w:val="009F0DD8"/>
    <w:rsid w:val="009F0EF8"/>
    <w:rsid w:val="00A0641C"/>
    <w:rsid w:val="00A27B03"/>
    <w:rsid w:val="00A3063F"/>
    <w:rsid w:val="00A51C3A"/>
    <w:rsid w:val="00A70071"/>
    <w:rsid w:val="00A72A2D"/>
    <w:rsid w:val="00A94836"/>
    <w:rsid w:val="00AB52DE"/>
    <w:rsid w:val="00AB603C"/>
    <w:rsid w:val="00AB69B7"/>
    <w:rsid w:val="00AD5CFF"/>
    <w:rsid w:val="00AD5E72"/>
    <w:rsid w:val="00AE5055"/>
    <w:rsid w:val="00AE63C6"/>
    <w:rsid w:val="00B05F3D"/>
    <w:rsid w:val="00B259E7"/>
    <w:rsid w:val="00B35F87"/>
    <w:rsid w:val="00B40FD1"/>
    <w:rsid w:val="00B41C07"/>
    <w:rsid w:val="00B44DD8"/>
    <w:rsid w:val="00B45203"/>
    <w:rsid w:val="00B87B18"/>
    <w:rsid w:val="00B92F04"/>
    <w:rsid w:val="00BA2123"/>
    <w:rsid w:val="00BA3C6C"/>
    <w:rsid w:val="00BA5A33"/>
    <w:rsid w:val="00BB5153"/>
    <w:rsid w:val="00BC1CBB"/>
    <w:rsid w:val="00BC7A38"/>
    <w:rsid w:val="00BD0977"/>
    <w:rsid w:val="00BE20F5"/>
    <w:rsid w:val="00BF28BB"/>
    <w:rsid w:val="00C0742B"/>
    <w:rsid w:val="00C12DBE"/>
    <w:rsid w:val="00C148F7"/>
    <w:rsid w:val="00C22124"/>
    <w:rsid w:val="00C22B84"/>
    <w:rsid w:val="00C33F7B"/>
    <w:rsid w:val="00C368BC"/>
    <w:rsid w:val="00C516A7"/>
    <w:rsid w:val="00C71C84"/>
    <w:rsid w:val="00CA076F"/>
    <w:rsid w:val="00CA4174"/>
    <w:rsid w:val="00CA4340"/>
    <w:rsid w:val="00CA4B9A"/>
    <w:rsid w:val="00CA73E9"/>
    <w:rsid w:val="00CC2420"/>
    <w:rsid w:val="00CC7064"/>
    <w:rsid w:val="00CD431D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3F7"/>
    <w:rsid w:val="00D37B11"/>
    <w:rsid w:val="00D37FAA"/>
    <w:rsid w:val="00D44878"/>
    <w:rsid w:val="00D60112"/>
    <w:rsid w:val="00D6321C"/>
    <w:rsid w:val="00D751D9"/>
    <w:rsid w:val="00D91DCD"/>
    <w:rsid w:val="00DB31A3"/>
    <w:rsid w:val="00DC5F56"/>
    <w:rsid w:val="00DE01BE"/>
    <w:rsid w:val="00DE270C"/>
    <w:rsid w:val="00DF2E79"/>
    <w:rsid w:val="00DF7FA2"/>
    <w:rsid w:val="00E04C6E"/>
    <w:rsid w:val="00E06054"/>
    <w:rsid w:val="00E06286"/>
    <w:rsid w:val="00E070F5"/>
    <w:rsid w:val="00E21A8C"/>
    <w:rsid w:val="00E42951"/>
    <w:rsid w:val="00E42FA0"/>
    <w:rsid w:val="00E475F5"/>
    <w:rsid w:val="00E579C5"/>
    <w:rsid w:val="00E608AB"/>
    <w:rsid w:val="00E73A0A"/>
    <w:rsid w:val="00E876CD"/>
    <w:rsid w:val="00E87E12"/>
    <w:rsid w:val="00E94E47"/>
    <w:rsid w:val="00EC256F"/>
    <w:rsid w:val="00EC7C75"/>
    <w:rsid w:val="00ED1D8B"/>
    <w:rsid w:val="00EE286E"/>
    <w:rsid w:val="00EE2A66"/>
    <w:rsid w:val="00EE591D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E7BB4"/>
    <w:rsid w:val="00FF0D80"/>
    <w:rsid w:val="00FF7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26540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1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paragraph" w:styleId="ae">
    <w:name w:val="No Spacing"/>
    <w:uiPriority w:val="1"/>
    <w:qFormat/>
    <w:rsid w:val="00BA21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volnovakha.dn.gov.ua/wp-content/uploads/2021/06/92-Upovnovazheni-osoby-iz-zakupivel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293F4-C95C-431B-B9BF-0ECBBAA1C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8624</Words>
  <Characters>4917</Characters>
  <Application>Microsoft Office Word</Application>
  <DocSecurity>0</DocSecurity>
  <Lines>40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3</cp:revision>
  <cp:lastPrinted>2021-11-23T12:33:00Z</cp:lastPrinted>
  <dcterms:created xsi:type="dcterms:W3CDTF">2021-11-16T15:35:00Z</dcterms:created>
  <dcterms:modified xsi:type="dcterms:W3CDTF">2021-11-23T12:33:00Z</dcterms:modified>
</cp:coreProperties>
</file>